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D2" w:rsidRPr="00F942D2" w:rsidRDefault="00CE2AD6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04041"/>
          <w:sz w:val="32"/>
        </w:rPr>
      </w:pPr>
      <w:r w:rsidRPr="00F942D2">
        <w:rPr>
          <w:rFonts w:ascii="Arial" w:hAnsi="Arial" w:cs="Arial"/>
          <w:b/>
          <w:color w:val="404041"/>
          <w:sz w:val="32"/>
        </w:rPr>
        <w:t xml:space="preserve">EL ANFITEATRO </w:t>
      </w:r>
    </w:p>
    <w:p w:rsidR="00F942D2" w:rsidRDefault="00F942D2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</w:p>
    <w:p w:rsidR="00F942D2" w:rsidRDefault="00F942D2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>El Anfiteatro completó la trilogía de edificios de espectáculos (teatro, circo y anfiteatro) distintivos de una ciudad romana de primer nivel, capital de una de las provincias imperiales.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 xml:space="preserve">Su construcción es el resultado de la donación </w:t>
      </w:r>
      <w:proofErr w:type="spellStart"/>
      <w:r>
        <w:rPr>
          <w:rFonts w:ascii="Arial" w:hAnsi="Arial" w:cs="Arial"/>
          <w:color w:val="404041"/>
        </w:rPr>
        <w:t>evergética</w:t>
      </w:r>
      <w:proofErr w:type="spellEnd"/>
      <w:r>
        <w:rPr>
          <w:rFonts w:ascii="Arial" w:hAnsi="Arial" w:cs="Arial"/>
          <w:color w:val="404041"/>
        </w:rPr>
        <w:t xml:space="preserve"> de un flamen provincial (sacerdote imperial) cuyo número desconoce, aunque sabe que vivió a principios del siglo II </w:t>
      </w:r>
      <w:proofErr w:type="spellStart"/>
      <w:r>
        <w:rPr>
          <w:rFonts w:ascii="Arial" w:hAnsi="Arial" w:cs="Arial"/>
          <w:color w:val="404041"/>
        </w:rPr>
        <w:t>d.c.</w:t>
      </w:r>
      <w:proofErr w:type="spellEnd"/>
    </w:p>
    <w:p w:rsidR="006D4678" w:rsidRDefault="006D4678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</w:p>
    <w:p w:rsidR="00F942D2" w:rsidRDefault="00F942D2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>El Anfiteatro situó aunque fuera muy pueblo será el urbano de la ciudad, de búsqueda.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>No se trata de emplazamiento ocasional, ya se hallaba muy próximo a la Vía Augusta, poco antes de esta se adentrara en la ciudad, y la playa, donde la búsqueda es descargaban los animales que además de participar en los espectáculos.</w:t>
      </w:r>
    </w:p>
    <w:p w:rsidR="006D4678" w:rsidRDefault="006D4678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</w:p>
    <w:p w:rsidR="00F942D2" w:rsidRDefault="00F942D2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 xml:space="preserve">En este edificio se organizaban dos tipos de actividades: las luchas de la </w:t>
      </w:r>
      <w:proofErr w:type="spellStart"/>
      <w:r>
        <w:rPr>
          <w:rFonts w:ascii="Arial" w:hAnsi="Arial" w:cs="Arial"/>
          <w:color w:val="404041"/>
        </w:rPr>
        <w:t>Gladius</w:t>
      </w:r>
      <w:proofErr w:type="spellEnd"/>
      <w:r>
        <w:rPr>
          <w:rFonts w:ascii="Arial" w:hAnsi="Arial" w:cs="Arial"/>
          <w:color w:val="404041"/>
        </w:rPr>
        <w:t xml:space="preserve"> (</w:t>
      </w:r>
      <w:proofErr w:type="spellStart"/>
      <w:r>
        <w:rPr>
          <w:rFonts w:ascii="Arial" w:hAnsi="Arial" w:cs="Arial"/>
          <w:color w:val="404041"/>
        </w:rPr>
        <w:t>munera</w:t>
      </w:r>
      <w:proofErr w:type="spellEnd"/>
      <w:r>
        <w:rPr>
          <w:rFonts w:ascii="Arial" w:hAnsi="Arial" w:cs="Arial"/>
          <w:color w:val="404041"/>
        </w:rPr>
        <w:t>) y las luchas o cacerías de fieras (</w:t>
      </w:r>
      <w:proofErr w:type="spellStart"/>
      <w:r>
        <w:rPr>
          <w:rFonts w:ascii="Arial" w:hAnsi="Arial" w:cs="Arial"/>
          <w:color w:val="404041"/>
        </w:rPr>
        <w:t>venationes</w:t>
      </w:r>
      <w:proofErr w:type="spellEnd"/>
      <w:r>
        <w:rPr>
          <w:rFonts w:ascii="Arial" w:hAnsi="Arial" w:cs="Arial"/>
          <w:color w:val="404041"/>
        </w:rPr>
        <w:t>).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>Además, el Anfiteatro donde también se ajusticiaba lugar estaba en los condenados a muerte.</w:t>
      </w:r>
    </w:p>
    <w:p w:rsidR="006D4678" w:rsidRDefault="006D4678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</w:p>
    <w:p w:rsidR="006D4678" w:rsidRDefault="006D4678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0FAF75" wp14:editId="3ACB23F3">
            <wp:simplePos x="0" y="0"/>
            <wp:positionH relativeFrom="margin">
              <wp:align>left</wp:align>
            </wp:positionH>
            <wp:positionV relativeFrom="margin">
              <wp:posOffset>3228975</wp:posOffset>
            </wp:positionV>
            <wp:extent cx="3669665" cy="2752725"/>
            <wp:effectExtent l="0" t="0" r="6985" b="9525"/>
            <wp:wrapSquare wrapText="bothSides"/>
            <wp:docPr id="1" name="Imagen 1" descr="https://paseandoporsudamerica.files.wordpress.com/2012/04/l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seandoporsudamerica.files.wordpress.com/2012/04/l-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2D2" w:rsidRDefault="00F942D2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</w:p>
    <w:p w:rsidR="00F942D2" w:rsidRDefault="00F942D2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>El edificio es plan elíptica, cuya arena o desarrollaba, es que el Festival presenta espacio unas dimensiones de 62.50 temo 38,50 m. Surcando la arena son hallaban fosas las.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 xml:space="preserve">En un poco la sala en modo se descubrió un capilla mural representaba a Némesis, la diosa protectora de los </w:t>
      </w:r>
      <w:proofErr w:type="spellStart"/>
      <w:r>
        <w:rPr>
          <w:rFonts w:ascii="Arial" w:hAnsi="Arial" w:cs="Arial"/>
          <w:color w:val="404041"/>
        </w:rPr>
        <w:t>Gladius</w:t>
      </w:r>
      <w:proofErr w:type="spellEnd"/>
      <w:r>
        <w:rPr>
          <w:rFonts w:ascii="Arial" w:hAnsi="Arial" w:cs="Arial"/>
          <w:color w:val="404041"/>
        </w:rPr>
        <w:t>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>Asimismo, la arena es separada de las gradas miedo un podio de 3,25 m de altura.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 xml:space="preserve">Las gradas o </w:t>
      </w:r>
      <w:proofErr w:type="spellStart"/>
      <w:r>
        <w:rPr>
          <w:rFonts w:ascii="Arial" w:hAnsi="Arial" w:cs="Arial"/>
          <w:color w:val="404041"/>
        </w:rPr>
        <w:t>cavea</w:t>
      </w:r>
      <w:proofErr w:type="spellEnd"/>
      <w:r>
        <w:rPr>
          <w:rFonts w:ascii="Arial" w:hAnsi="Arial" w:cs="Arial"/>
          <w:color w:val="404041"/>
        </w:rPr>
        <w:t xml:space="preserve"> estaban divididas en tres </w:t>
      </w:r>
      <w:proofErr w:type="spellStart"/>
      <w:r>
        <w:rPr>
          <w:rFonts w:ascii="Arial" w:hAnsi="Arial" w:cs="Arial"/>
          <w:color w:val="404041"/>
        </w:rPr>
        <w:t>maenianae</w:t>
      </w:r>
      <w:proofErr w:type="spellEnd"/>
      <w:r>
        <w:rPr>
          <w:rFonts w:ascii="Arial" w:hAnsi="Arial" w:cs="Arial"/>
          <w:color w:val="404041"/>
        </w:rPr>
        <w:t xml:space="preserve"> o además.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>Están que en la roca son gradas recortando construyeron lado norte y apoyándolas sobre bóvedas en el resto del edificio.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>También se encuentra la tribuna, las puertas principales de salida a la arena y una pequeña parte de la agenda.</w:t>
      </w:r>
    </w:p>
    <w:p w:rsidR="006D4678" w:rsidRDefault="006D4678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</w:p>
    <w:p w:rsidR="00F942D2" w:rsidRDefault="00F942D2" w:rsidP="00F942D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1"/>
        </w:rPr>
      </w:pPr>
      <w:r>
        <w:rPr>
          <w:rFonts w:ascii="Arial" w:hAnsi="Arial" w:cs="Arial"/>
          <w:color w:val="404041"/>
        </w:rPr>
        <w:t xml:space="preserve">Este edificio se reformó en el año 221, durante el reinado de </w:t>
      </w:r>
      <w:proofErr w:type="spellStart"/>
      <w:r>
        <w:rPr>
          <w:rFonts w:ascii="Arial" w:hAnsi="Arial" w:cs="Arial"/>
          <w:color w:val="404041"/>
        </w:rPr>
        <w:t>heliogabalo</w:t>
      </w:r>
      <w:proofErr w:type="spellEnd"/>
      <w:r>
        <w:rPr>
          <w:rFonts w:ascii="Arial" w:hAnsi="Arial" w:cs="Arial"/>
          <w:color w:val="404041"/>
        </w:rPr>
        <w:t>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>Años más tarde, 21 de enero del 259, el obispo cristiano Fructuoso y sus dos diáconos y fueron quemados vivos ", Eulogio Augurio, en la arena del Anfiteatro.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>Este hecho motivó en el siglo VI, la construcción de una basílica de culto dedicada a estos mártires.</w:t>
      </w:r>
      <w:r>
        <w:rPr>
          <w:rStyle w:val="apple-converted-space"/>
          <w:rFonts w:ascii="Arial" w:hAnsi="Arial" w:cs="Arial"/>
          <w:color w:val="404041"/>
        </w:rPr>
        <w:t> </w:t>
      </w:r>
      <w:r>
        <w:rPr>
          <w:rFonts w:ascii="Arial" w:hAnsi="Arial" w:cs="Arial"/>
          <w:color w:val="404041"/>
        </w:rPr>
        <w:t>Durante el siglo XII se edificó la iglesia románica de Santa María del milagro en la primitiva Basílica Paleocristiana.</w:t>
      </w:r>
    </w:p>
    <w:p w:rsidR="00714614" w:rsidRDefault="00714614"/>
    <w:p w:rsidR="006D4678" w:rsidRPr="00241750" w:rsidRDefault="00241750">
      <w:pPr>
        <w:rPr>
          <w:sz w:val="28"/>
          <w:szCs w:val="28"/>
        </w:rPr>
      </w:pPr>
      <w:hyperlink r:id="rId5" w:history="1">
        <w:r w:rsidR="006D4678" w:rsidRPr="006D4678">
          <w:rPr>
            <w:rStyle w:val="Hipervnculo"/>
            <w:sz w:val="28"/>
            <w:szCs w:val="28"/>
          </w:rPr>
          <w:t>https://www.tarragona.cat/patrimoni/museu-historia/es/monumentos/anfiteatro</w:t>
        </w:r>
      </w:hyperlink>
      <w:bookmarkStart w:id="0" w:name="_GoBack"/>
      <w:bookmarkEnd w:id="0"/>
    </w:p>
    <w:sectPr w:rsidR="006D4678" w:rsidRPr="00241750" w:rsidSect="006D467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D2"/>
    <w:rsid w:val="00241750"/>
    <w:rsid w:val="006D4678"/>
    <w:rsid w:val="00714614"/>
    <w:rsid w:val="00CE2AD6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5A390-1110-43AA-AC97-8D016328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942D2"/>
  </w:style>
  <w:style w:type="character" w:styleId="Hipervnculo">
    <w:name w:val="Hyperlink"/>
    <w:basedOn w:val="Fuentedeprrafopredeter"/>
    <w:uiPriority w:val="99"/>
    <w:unhideWhenUsed/>
    <w:rsid w:val="006D4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rragona.cat/patrimoni/museu-historia/es/monumentos/anfiteat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villares</dc:creator>
  <cp:keywords/>
  <dc:description/>
  <cp:lastModifiedBy>mario villares</cp:lastModifiedBy>
  <cp:revision>4</cp:revision>
  <dcterms:created xsi:type="dcterms:W3CDTF">2016-02-02T16:43:00Z</dcterms:created>
  <dcterms:modified xsi:type="dcterms:W3CDTF">2016-02-09T12:12:00Z</dcterms:modified>
</cp:coreProperties>
</file>