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27" w:rsidRPr="00974527" w:rsidRDefault="00974527" w:rsidP="00974527">
      <w:pPr>
        <w:shd w:val="clear" w:color="auto" w:fill="FFFFFF"/>
        <w:spacing w:after="300" w:line="240" w:lineRule="auto"/>
        <w:outlineLvl w:val="0"/>
        <w:rPr>
          <w:rFonts w:ascii="OpenSansLight" w:eastAsia="Times New Roman" w:hAnsi="OpenSansLight" w:cs="Times New Roman"/>
          <w:caps/>
          <w:color w:val="F8981D"/>
          <w:kern w:val="36"/>
          <w:sz w:val="48"/>
          <w:szCs w:val="48"/>
          <w:lang w:eastAsia="ca-ES"/>
        </w:rPr>
      </w:pPr>
      <w:r w:rsidRPr="00974527">
        <w:rPr>
          <w:rFonts w:ascii="OpenSansLight" w:eastAsia="Times New Roman" w:hAnsi="OpenSansLight" w:cs="Times New Roman"/>
          <w:caps/>
          <w:color w:val="F8981D"/>
          <w:kern w:val="36"/>
          <w:sz w:val="48"/>
          <w:szCs w:val="48"/>
          <w:lang w:eastAsia="ca-ES"/>
        </w:rPr>
        <w:t>ANTIGA AUDIÈNCIA - TORRE ROMANA - MAQUETA DE TÀRRACO AL S. II</w:t>
      </w:r>
    </w:p>
    <w:p w:rsidR="00974527" w:rsidRPr="00974527" w:rsidRDefault="00974527" w:rsidP="00974527">
      <w:pPr>
        <w:shd w:val="clear" w:color="auto" w:fill="FFFFFF"/>
        <w:spacing w:after="240" w:line="240" w:lineRule="auto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noProof/>
          <w:sz w:val="24"/>
          <w:szCs w:val="24"/>
          <w:lang w:eastAsia="ca-ES"/>
        </w:rPr>
        <w:drawing>
          <wp:inline distT="0" distB="0" distL="0" distR="0">
            <wp:extent cx="3810000" cy="2857500"/>
            <wp:effectExtent l="0" t="0" r="0" b="0"/>
            <wp:docPr id="2" name="Imagen 2" descr="https://www.tarragona.cat/patrimoni/fitxers/AntigaAudincia.jpg/@@images/f3cd3e4f-a2d2-41d9-a25e-096f3fb5d6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rragona.cat/patrimoni/fitxers/AntigaAudincia.jpg/@@images/f3cd3e4f-a2d2-41d9-a25e-096f3fb5d6b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27" w:rsidRP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L'Antiga Audiència és un centre cultural de la ciutat</w:t>
      </w:r>
      <w:r w:rsidR="0037512D">
        <w:rPr>
          <w:rFonts w:ascii="inherit" w:eastAsia="Times New Roman" w:hAnsi="inherit" w:cs="Arial"/>
          <w:sz w:val="24"/>
          <w:szCs w:val="24"/>
          <w:lang w:eastAsia="ca-ES"/>
        </w:rPr>
        <w:t>.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</w:t>
      </w:r>
      <w:r w:rsidR="0037512D">
        <w:rPr>
          <w:rFonts w:ascii="inherit" w:eastAsia="Times New Roman" w:hAnsi="inherit" w:cs="Arial"/>
          <w:sz w:val="24"/>
          <w:szCs w:val="24"/>
          <w:lang w:eastAsia="ca-ES"/>
        </w:rPr>
        <w:t>L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'edifici </w:t>
      </w: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va ser la seu de l'Audiència Provincial des de mitjan segle XIX fins al 1973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. Ocupa un dels extrems del que va ser el fòrum romà (segle I dC), on hi hagué una torre semblant a la del Pretori, i a l'interior de l'ed</w:t>
      </w:r>
      <w:bookmarkStart w:id="0" w:name="_GoBack"/>
      <w:bookmarkEnd w:id="0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ifici es conserven restes d'aquesta construcció, entre d'altres d'època romana.</w:t>
      </w:r>
    </w:p>
    <w:p w:rsid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Durant l'edat mitjana les antigues estructures romanes van ser aprofitades per bastir diverses construccions medievals. </w:t>
      </w: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Al segle XVI s’hi establí el pes de la farina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, una oficina municipal encarregada de controlar el pes de gra abans i després de moldre's, </w:t>
      </w: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activitat que testimonia la sitja que es pot veure en el vestíbul entre les parets de carreus romans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. L’any 1815 s’hi instal·là la </w:t>
      </w:r>
      <w:proofErr w:type="spellStart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Escuela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de </w:t>
      </w:r>
      <w:proofErr w:type="spellStart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Dibujo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, </w:t>
      </w:r>
      <w:proofErr w:type="spellStart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Náutica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y </w:t>
      </w:r>
      <w:proofErr w:type="spellStart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Matemáticas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i, al primer pis, hi va haver el primer museu arqueològic de la ciutat.</w:t>
      </w:r>
    </w:p>
    <w:p w:rsid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La construcció de l'actual edifici data del 13 d'abril de 1826. És de línies austeres, amb porxos de mig punt a la planta baixa i pilastres amb capitell jònic que flanquegen les obertures dels pisos superiors. A la banda del carrer Ferrers conserva la façana romana de la torre i, tal com s'ha dit, a l'interior de l'edifici es conserven les estructures romanes de la torre de comunicació entre el </w:t>
      </w:r>
      <w:proofErr w:type="spellStart"/>
      <w:r w:rsidRPr="00974527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eastAsia="ca-ES"/>
        </w:rPr>
        <w:t>visorium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 del Circ i la plaça de Representació del Concili Provincial.</w:t>
      </w:r>
    </w:p>
    <w:p w:rsidR="00974527" w:rsidRP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</w:p>
    <w:p w:rsid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noProof/>
          <w:sz w:val="24"/>
          <w:szCs w:val="24"/>
          <w:lang w:eastAsia="ca-ES"/>
        </w:rPr>
        <w:drawing>
          <wp:inline distT="0" distB="0" distL="0" distR="0">
            <wp:extent cx="3524607" cy="2352675"/>
            <wp:effectExtent l="0" t="0" r="0" b="0"/>
            <wp:docPr id="1" name="Imagen 1" descr="https://www.tarragona.cat/patrimoni/museu-dhistoria/monuments/imatges/foto-3-17/@@images/6cec7315-5bc5-4d2a-b3ef-678d21681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arragona.cat/patrimoni/museu-dhistoria/monuments/imatges/foto-3-17/@@images/6cec7315-5bc5-4d2a-b3ef-678d216814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75" cy="23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>
        <w:rPr>
          <w:rFonts w:ascii="inherit" w:eastAsia="Times New Roman" w:hAnsi="inherit" w:cs="Arial"/>
          <w:sz w:val="24"/>
          <w:szCs w:val="24"/>
          <w:lang w:eastAsia="ca-ES"/>
        </w:rPr>
        <w:lastRenderedPageBreak/>
        <w:t>Actualment, l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'Antiga Audiència inclou les oficines de l'Àrea de Cultura de l'Ajuntament de Tarragona i </w:t>
      </w: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una sala d'actes amb un aforament per a 204 persones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. Ha esdevingut un centre cultural crucial per a la ciutat perquè actualment acull un gran volum d'activitats de diversos tipus: xerrades, projeccions, concerts, congressos, activitats formatives, cinema, etc.</w:t>
      </w:r>
    </w:p>
    <w:p w:rsid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També conté la maqueta de Tàrraco al segle II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, elaborada per Elies Torres (</w:t>
      </w:r>
      <w:hyperlink r:id="rId6" w:tgtFrame="_blank" w:history="1">
        <w:r w:rsidRPr="00974527">
          <w:rPr>
            <w:rFonts w:ascii="inherit" w:eastAsia="Times New Roman" w:hAnsi="inherit" w:cs="Arial"/>
            <w:color w:val="F8981D"/>
            <w:sz w:val="24"/>
            <w:szCs w:val="24"/>
            <w:bdr w:val="none" w:sz="0" w:space="0" w:color="auto" w:frame="1"/>
            <w:lang w:eastAsia="ca-ES"/>
          </w:rPr>
          <w:t>Clarmont.net</w:t>
        </w:r>
      </w:hyperlink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) sota la direcció dels arqueòlegs Lluís Piñol (MHT), Josep Maria </w:t>
      </w:r>
      <w:proofErr w:type="spellStart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Macías</w:t>
      </w:r>
      <w:proofErr w:type="spellEnd"/>
      <w:r w:rsidRPr="00974527">
        <w:rPr>
          <w:rFonts w:ascii="inherit" w:eastAsia="Times New Roman" w:hAnsi="inherit" w:cs="Arial"/>
          <w:sz w:val="24"/>
          <w:szCs w:val="24"/>
          <w:lang w:eastAsia="ca-ES"/>
        </w:rPr>
        <w:t xml:space="preserve"> i Jordi López (ICAC), un recurs de primer ordre per conèixer com estava construïda la Tàrraco romana i que és motiu de visita per part de centenars de grups de persones de dins i de fora de la ciutat.</w:t>
      </w:r>
    </w:p>
    <w:p w:rsidR="00974527" w:rsidRP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</w:p>
    <w:p w:rsidR="00974527" w:rsidRPr="00974527" w:rsidRDefault="00974527" w:rsidP="0097452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4"/>
          <w:szCs w:val="24"/>
          <w:lang w:eastAsia="ca-ES"/>
        </w:rPr>
      </w:pPr>
      <w:r w:rsidRPr="0097452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a-ES"/>
        </w:rPr>
        <w:t> </w:t>
      </w:r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Font: </w:t>
      </w:r>
      <w:hyperlink r:id="rId7" w:tgtFrame="_blank" w:history="1">
        <w:r w:rsidRPr="00974527">
          <w:rPr>
            <w:rFonts w:ascii="inherit" w:eastAsia="Times New Roman" w:hAnsi="inherit" w:cs="Arial"/>
            <w:color w:val="F8981D"/>
            <w:sz w:val="24"/>
            <w:szCs w:val="24"/>
            <w:bdr w:val="none" w:sz="0" w:space="0" w:color="auto" w:frame="1"/>
            <w:lang w:eastAsia="ca-ES"/>
          </w:rPr>
          <w:t>Museu d'Història de Tarragona</w:t>
        </w:r>
      </w:hyperlink>
      <w:r w:rsidRPr="00974527">
        <w:rPr>
          <w:rFonts w:ascii="inherit" w:eastAsia="Times New Roman" w:hAnsi="inherit" w:cs="Arial"/>
          <w:sz w:val="24"/>
          <w:szCs w:val="24"/>
          <w:lang w:eastAsia="ca-ES"/>
        </w:rPr>
        <w:t> i </w:t>
      </w:r>
      <w:hyperlink r:id="rId8" w:tgtFrame="_blank" w:history="1">
        <w:r w:rsidRPr="00974527">
          <w:rPr>
            <w:rFonts w:ascii="inherit" w:eastAsia="Times New Roman" w:hAnsi="inherit" w:cs="Arial"/>
            <w:color w:val="F8981D"/>
            <w:sz w:val="24"/>
            <w:szCs w:val="24"/>
            <w:bdr w:val="none" w:sz="0" w:space="0" w:color="auto" w:frame="1"/>
            <w:lang w:eastAsia="ca-ES"/>
          </w:rPr>
          <w:t>Diputació de Tarragona</w:t>
        </w:r>
      </w:hyperlink>
    </w:p>
    <w:p w:rsidR="0074288E" w:rsidRDefault="0074288E"/>
    <w:sectPr w:rsidR="0074288E" w:rsidSect="00974527"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27"/>
    <w:rsid w:val="001A39D6"/>
    <w:rsid w:val="0037512D"/>
    <w:rsid w:val="0074288E"/>
    <w:rsid w:val="009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888A-87C5-4CD1-AE19-34BD9E9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7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527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97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974527"/>
    <w:rPr>
      <w:b/>
      <w:bCs/>
    </w:rPr>
  </w:style>
  <w:style w:type="character" w:customStyle="1" w:styleId="apple-converted-space">
    <w:name w:val="apple-converted-space"/>
    <w:basedOn w:val="Fuentedeprrafopredeter"/>
    <w:rsid w:val="00974527"/>
  </w:style>
  <w:style w:type="character" w:styleId="Hipervnculo">
    <w:name w:val="Hyperlink"/>
    <w:basedOn w:val="Fuentedeprrafopredeter"/>
    <w:uiPriority w:val="99"/>
    <w:semiHidden/>
    <w:unhideWhenUsed/>
    <w:rsid w:val="00974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ciodetarragona.cat/marc/web/diputacio-de-tarragona/tarragona/antiga-audiencia-de-tarrag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rragona.cat/patrimoni/museu-historia/ini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rmont.net/maqueta-tarraco-s-ii-dc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3</cp:revision>
  <dcterms:created xsi:type="dcterms:W3CDTF">2016-02-02T23:09:00Z</dcterms:created>
  <dcterms:modified xsi:type="dcterms:W3CDTF">2016-02-02T23:50:00Z</dcterms:modified>
</cp:coreProperties>
</file>